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EB" w:rsidRPr="007008EB" w:rsidRDefault="007008EB" w:rsidP="007008EB">
      <w:pPr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008EB">
        <w:rPr>
          <w:rFonts w:asciiTheme="minorHAnsi" w:hAnsiTheme="minorHAnsi" w:cstheme="minorHAnsi"/>
          <w:b/>
          <w:sz w:val="20"/>
          <w:szCs w:val="20"/>
        </w:rPr>
        <w:t>Załącznik nr 3</w:t>
      </w:r>
    </w:p>
    <w:p w:rsidR="007008EB" w:rsidRPr="007008EB" w:rsidRDefault="007008EB" w:rsidP="007008EB">
      <w:pPr>
        <w:contextualSpacing/>
        <w:rPr>
          <w:rFonts w:asciiTheme="minorHAnsi" w:hAnsiTheme="minorHAnsi" w:cstheme="minorHAnsi"/>
          <w:i/>
          <w:sz w:val="18"/>
          <w:szCs w:val="18"/>
        </w:rPr>
      </w:pPr>
    </w:p>
    <w:p w:rsidR="007008EB" w:rsidRPr="007008EB" w:rsidRDefault="007008EB" w:rsidP="007008EB">
      <w:pPr>
        <w:contextualSpacing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008EB">
        <w:rPr>
          <w:rFonts w:asciiTheme="minorHAnsi" w:hAnsiTheme="minorHAnsi" w:cstheme="minorHAnsi"/>
          <w:b/>
          <w:sz w:val="18"/>
          <w:szCs w:val="18"/>
          <w:u w:val="single"/>
        </w:rPr>
        <w:t>Klauzula informacyjna z art. 13 RODO, w celu związanym z postępowaniem o udzielenie zamówienia publicznego</w:t>
      </w:r>
    </w:p>
    <w:p w:rsidR="007008EB" w:rsidRPr="007008EB" w:rsidRDefault="007008EB" w:rsidP="007008EB">
      <w:pPr>
        <w:contextualSpacing/>
        <w:rPr>
          <w:rFonts w:asciiTheme="minorHAnsi" w:hAnsiTheme="minorHAnsi" w:cstheme="minorHAnsi"/>
          <w:sz w:val="18"/>
          <w:szCs w:val="18"/>
        </w:rPr>
      </w:pPr>
    </w:p>
    <w:p w:rsidR="007008EB" w:rsidRPr="007008EB" w:rsidRDefault="007008EB" w:rsidP="007008EB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 xml:space="preserve">administratorem Pani/Pana danych osobowych jest </w:t>
      </w:r>
      <w:r w:rsidR="00C7218B">
        <w:rPr>
          <w:rFonts w:asciiTheme="minorHAnsi" w:hAnsiTheme="minorHAnsi" w:cstheme="minorHAnsi"/>
          <w:b/>
          <w:i/>
          <w:sz w:val="18"/>
          <w:szCs w:val="18"/>
        </w:rPr>
        <w:t xml:space="preserve">Stowarzyszenie Rehabilitacyjno-Sportowe „Szansa-Start Gdańsk”, </w:t>
      </w:r>
      <w:r w:rsidRPr="007008EB">
        <w:rPr>
          <w:rFonts w:asciiTheme="minorHAnsi" w:hAnsiTheme="minorHAnsi" w:cstheme="minorHAnsi"/>
          <w:b/>
          <w:i/>
          <w:sz w:val="18"/>
          <w:szCs w:val="18"/>
        </w:rPr>
        <w:t xml:space="preserve">ul. Puszkina 8/1A, 80-233 Gdańsk, tel./ fax.: +48 58 </w:t>
      </w:r>
      <w:r w:rsidR="00C7218B">
        <w:rPr>
          <w:rFonts w:asciiTheme="minorHAnsi" w:hAnsiTheme="minorHAnsi" w:cstheme="minorHAnsi"/>
          <w:b/>
          <w:i/>
          <w:sz w:val="18"/>
          <w:szCs w:val="18"/>
        </w:rPr>
        <w:t>300 00 08, biuro@szansa-gdansk.pl</w:t>
      </w:r>
      <w:r w:rsidRPr="007008EB">
        <w:rPr>
          <w:rFonts w:asciiTheme="minorHAnsi" w:hAnsiTheme="minorHAnsi" w:cstheme="minorHAnsi"/>
          <w:i/>
          <w:sz w:val="18"/>
          <w:szCs w:val="18"/>
        </w:rPr>
        <w:t>;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Pani/Pana dane osobowe przetwarzane będą na podstawie art. 6 ust. 1 lit. c</w:t>
      </w:r>
      <w:r w:rsidRPr="007008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008EB">
        <w:rPr>
          <w:rFonts w:asciiTheme="minorHAnsi" w:hAnsiTheme="minorHAnsi" w:cstheme="minorHAnsi"/>
          <w:sz w:val="18"/>
          <w:szCs w:val="18"/>
        </w:rPr>
        <w:t xml:space="preserve">RODO w celu związanym z postępowaniem o udzielenie zamówienia publicznego pod nazwą: </w:t>
      </w:r>
      <w:r w:rsidR="003221DD" w:rsidRPr="003221DD">
        <w:rPr>
          <w:rFonts w:asciiTheme="minorHAnsi" w:hAnsiTheme="minorHAnsi" w:cstheme="minorHAnsi"/>
          <w:b/>
          <w:sz w:val="18"/>
          <w:szCs w:val="18"/>
        </w:rPr>
        <w:t>„Mój talent - mój rozwój - moja szansa” - cykliczne warsztaty kulturalne (</w:t>
      </w:r>
      <w:proofErr w:type="spellStart"/>
      <w:r w:rsidR="003221DD" w:rsidRPr="003221DD">
        <w:rPr>
          <w:rFonts w:asciiTheme="minorHAnsi" w:hAnsiTheme="minorHAnsi" w:cstheme="minorHAnsi"/>
          <w:b/>
          <w:sz w:val="18"/>
          <w:szCs w:val="18"/>
        </w:rPr>
        <w:t>muzyczno</w:t>
      </w:r>
      <w:proofErr w:type="spellEnd"/>
      <w:r w:rsidR="003221DD" w:rsidRPr="003221DD">
        <w:rPr>
          <w:rFonts w:asciiTheme="minorHAnsi" w:hAnsiTheme="minorHAnsi" w:cstheme="minorHAnsi"/>
          <w:b/>
          <w:sz w:val="18"/>
          <w:szCs w:val="18"/>
        </w:rPr>
        <w:t xml:space="preserve"> - plastyczne) dla osób niepełnosprawnych</w:t>
      </w:r>
      <w:r w:rsidR="003221DD" w:rsidRPr="003221DD">
        <w:rPr>
          <w:rFonts w:asciiTheme="minorHAnsi" w:hAnsiTheme="minorHAnsi" w:cstheme="minorHAnsi"/>
          <w:sz w:val="18"/>
          <w:szCs w:val="18"/>
        </w:rPr>
        <w:t>.</w:t>
      </w:r>
      <w:r w:rsidRPr="007008EB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7008EB">
        <w:rPr>
          <w:rFonts w:asciiTheme="minorHAnsi" w:hAnsiTheme="minorHAnsi" w:cstheme="minorHAnsi"/>
          <w:bCs/>
          <w:sz w:val="18"/>
          <w:szCs w:val="18"/>
        </w:rPr>
        <w:t xml:space="preserve"> zgodnie z wytycznymi </w:t>
      </w:r>
      <w:r w:rsidRPr="007008EB">
        <w:rPr>
          <w:rFonts w:asciiTheme="minorHAnsi" w:hAnsiTheme="minorHAnsi" w:cstheme="minorHAnsi"/>
          <w:b/>
          <w:bCs/>
          <w:sz w:val="18"/>
          <w:szCs w:val="18"/>
        </w:rPr>
        <w:t xml:space="preserve">Państwowego Funduszu rehabilitacji Osób Niepełnosprawnych </w:t>
      </w:r>
      <w:r w:rsidRPr="007008EB">
        <w:rPr>
          <w:rFonts w:asciiTheme="minorHAnsi" w:hAnsiTheme="minorHAnsi" w:cstheme="minorHAnsi"/>
          <w:bCs/>
          <w:sz w:val="18"/>
          <w:szCs w:val="18"/>
        </w:rPr>
        <w:t>w zakresie kwalifikowalności kosztów w ramach art. 36 ustawy o rehabilitacji zawodowej i społecznej oraz zatrudnianiu osób niepełnosprawnych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7008EB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008EB">
        <w:rPr>
          <w:rFonts w:asciiTheme="minorHAnsi" w:hAnsiTheme="minorHAnsi" w:cstheme="minorHAnsi"/>
          <w:sz w:val="18"/>
          <w:szCs w:val="18"/>
        </w:rPr>
        <w:t>, przez okres 4 lat od dnia zakończenia postępowania o udzielenie zamówienia, a jeżeli czas trwania umowy przekracza 4 lata, okres przechowywania obejmuje cały czas trwania umowy;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008EB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008EB">
        <w:rPr>
          <w:rFonts w:asciiTheme="minorHAnsi" w:hAnsiTheme="minorHAnsi" w:cstheme="minorHAnsi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008EB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008EB">
        <w:rPr>
          <w:rFonts w:asciiTheme="minorHAnsi" w:hAnsiTheme="minorHAnsi" w:cstheme="minorHAnsi"/>
          <w:sz w:val="18"/>
          <w:szCs w:val="18"/>
        </w:rPr>
        <w:t>;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w odniesieniu do Pani/Pana danych o</w:t>
      </w:r>
      <w:bookmarkStart w:id="0" w:name="_GoBack"/>
      <w:bookmarkEnd w:id="0"/>
      <w:r w:rsidRPr="007008EB">
        <w:rPr>
          <w:rFonts w:asciiTheme="minorHAnsi" w:hAnsiTheme="minorHAnsi" w:cstheme="minorHAnsi"/>
          <w:sz w:val="18"/>
          <w:szCs w:val="18"/>
        </w:rPr>
        <w:t>sobowych decyzje nie będą podejmowane w sposób zautomatyzowany, stosowanie do art. 22 RODO;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posiada Pani/Pan:</w:t>
      </w:r>
    </w:p>
    <w:p w:rsidR="007008EB" w:rsidRPr="007008EB" w:rsidRDefault="007008EB" w:rsidP="007008EB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na podstawie art. 15 RODO prawo dostępu do danych osobowych Pani/Pana dotyczących;</w:t>
      </w:r>
    </w:p>
    <w:p w:rsidR="007008EB" w:rsidRPr="007008EB" w:rsidRDefault="007008EB" w:rsidP="007008EB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 xml:space="preserve">na podstawie art. 16 RODO prawo do sprostowania Pani/Pana danych osobowych </w:t>
      </w:r>
      <w:r w:rsidRPr="007008EB">
        <w:rPr>
          <w:rFonts w:asciiTheme="minorHAnsi" w:hAnsiTheme="minorHAnsi" w:cstheme="minorHAnsi"/>
          <w:b/>
          <w:sz w:val="18"/>
          <w:szCs w:val="18"/>
          <w:vertAlign w:val="superscript"/>
        </w:rPr>
        <w:t>*</w:t>
      </w:r>
      <w:r w:rsidRPr="007008EB">
        <w:rPr>
          <w:rFonts w:asciiTheme="minorHAnsi" w:hAnsiTheme="minorHAnsi" w:cstheme="minorHAnsi"/>
          <w:sz w:val="18"/>
          <w:szCs w:val="18"/>
        </w:rPr>
        <w:t>;</w:t>
      </w:r>
    </w:p>
    <w:p w:rsidR="007008EB" w:rsidRPr="007008EB" w:rsidRDefault="007008EB" w:rsidP="007008EB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7008EB" w:rsidRPr="007008EB" w:rsidRDefault="007008EB" w:rsidP="007008EB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7008EB" w:rsidRPr="007008EB" w:rsidRDefault="007008EB" w:rsidP="007008E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nie przysługuje Pani/Panu:</w:t>
      </w:r>
    </w:p>
    <w:p w:rsidR="007008EB" w:rsidRPr="007008EB" w:rsidRDefault="007008EB" w:rsidP="007008EB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w związku z art. 17 ust. 3 lit. b, d lub e RODO prawo do usunięcia danych osobowych;</w:t>
      </w:r>
    </w:p>
    <w:p w:rsidR="007008EB" w:rsidRPr="007008EB" w:rsidRDefault="007008EB" w:rsidP="007008EB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prawo do przenoszenia danych osobowych, o którym mowa w art. 20 RODO;</w:t>
      </w:r>
    </w:p>
    <w:p w:rsidR="007008EB" w:rsidRPr="007008EB" w:rsidRDefault="007008EB" w:rsidP="007008EB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008EB">
        <w:rPr>
          <w:rFonts w:asciiTheme="minorHAnsi" w:hAnsiTheme="minorHAnsi" w:cstheme="minorHAnsi"/>
          <w:b/>
          <w:sz w:val="18"/>
          <w:szCs w:val="18"/>
        </w:rPr>
        <w:t>na podstawie art. 21 RODO prawo sprzeciwu, wobec przetwarzania danych osobowych, gdyż podstawą prawną przetwarzania Pani/Pana danych osobowych jest art. 6 ust. 1 lit. c RODO</w:t>
      </w:r>
      <w:r w:rsidRPr="007008EB">
        <w:rPr>
          <w:rFonts w:asciiTheme="minorHAnsi" w:hAnsiTheme="minorHAnsi" w:cstheme="minorHAnsi"/>
          <w:sz w:val="18"/>
          <w:szCs w:val="18"/>
        </w:rPr>
        <w:t>.</w:t>
      </w:r>
      <w:r w:rsidRPr="007008E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7008EB" w:rsidRPr="007008EB" w:rsidRDefault="007008EB" w:rsidP="007008EB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W przypadku dojścia do zawarcia umowy/udzielenia zamówienia w formie zlecenia dane osobowe osób fizycznych, w szczególności osób reprezentujących oraz wskazanych do kontaktu, związanych z wykonaniem umowy/zlecenia, pozyskane bezpośrednio lub pośrednio, będą przetwarzane przez Strony umowy w celu i okresie jej realizacji, a także w celach związanych z rozliczaniem umowy/zlecenia,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z Uniwersytetem w oparciu o umowy powierzenia zawarte zgodnie z 28 RODO, m.in. w związku ze wsparciem w  zakresie IT, czy obsługą korespondencji. W pozostałym zakresie zasady i sposób postępowania z danymi został opisany powyżej.</w:t>
      </w:r>
      <w:r w:rsidRPr="007008EB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7008EB" w:rsidRPr="007008EB" w:rsidRDefault="007008EB" w:rsidP="007008EB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008EB">
        <w:rPr>
          <w:rFonts w:asciiTheme="minorHAnsi" w:hAnsiTheme="minorHAnsi" w:cstheme="minorHAnsi"/>
          <w:sz w:val="18"/>
          <w:szCs w:val="18"/>
        </w:rPr>
        <w:t>Administrator danych zobowiązuje kontrahenta do poinformowania o zasadach i sposobie przetwarzania danych wszystkie osoby fizyczne zaangażowane w realizację umowy.</w:t>
      </w:r>
    </w:p>
    <w:p w:rsidR="00C7218B" w:rsidRPr="0012067B" w:rsidRDefault="00C7218B" w:rsidP="00C7218B">
      <w:pPr>
        <w:pStyle w:val="Stopka"/>
        <w:rPr>
          <w:i/>
          <w:sz w:val="18"/>
          <w:szCs w:val="18"/>
        </w:rPr>
      </w:pPr>
      <w:r w:rsidRPr="0012067B">
        <w:rPr>
          <w:b/>
          <w:i/>
          <w:sz w:val="18"/>
          <w:szCs w:val="18"/>
          <w:vertAlign w:val="superscript"/>
        </w:rPr>
        <w:t xml:space="preserve">* </w:t>
      </w:r>
      <w:r w:rsidRPr="0012067B">
        <w:rPr>
          <w:b/>
          <w:i/>
          <w:sz w:val="18"/>
          <w:szCs w:val="18"/>
        </w:rPr>
        <w:t>Wyjaśnienie:</w:t>
      </w:r>
      <w:r w:rsidRPr="0012067B">
        <w:rPr>
          <w:i/>
          <w:sz w:val="18"/>
          <w:szCs w:val="18"/>
        </w:rPr>
        <w:t xml:space="preserve"> skorzystanie z prawa do sprostowania nie może skutkować zmianą wyniku postępowania o udzielenie zamówienia publicznego ani zmianą postanowień umowy w zakresie niezgodnym z ustawą </w:t>
      </w:r>
      <w:proofErr w:type="spellStart"/>
      <w:r w:rsidRPr="0012067B">
        <w:rPr>
          <w:i/>
          <w:sz w:val="18"/>
          <w:szCs w:val="18"/>
        </w:rPr>
        <w:t>Pzp</w:t>
      </w:r>
      <w:proofErr w:type="spellEnd"/>
      <w:r w:rsidRPr="0012067B">
        <w:rPr>
          <w:i/>
          <w:sz w:val="18"/>
          <w:szCs w:val="18"/>
        </w:rPr>
        <w:t xml:space="preserve"> oraz nie może naruszać integralności protokołu oraz jego załączników.</w:t>
      </w:r>
    </w:p>
    <w:p w:rsidR="00464244" w:rsidRPr="00C7218B" w:rsidRDefault="00C7218B" w:rsidP="00C7218B">
      <w:pPr>
        <w:pStyle w:val="Stopka"/>
        <w:rPr>
          <w:i/>
          <w:sz w:val="18"/>
          <w:szCs w:val="18"/>
        </w:rPr>
      </w:pPr>
      <w:r>
        <w:rPr>
          <w:b/>
          <w:i/>
          <w:sz w:val="18"/>
          <w:szCs w:val="18"/>
          <w:vertAlign w:val="superscript"/>
        </w:rPr>
        <w:t>*</w:t>
      </w:r>
      <w:r w:rsidRPr="0012067B">
        <w:rPr>
          <w:b/>
          <w:i/>
          <w:sz w:val="18"/>
          <w:szCs w:val="18"/>
          <w:vertAlign w:val="superscript"/>
        </w:rPr>
        <w:t xml:space="preserve">* </w:t>
      </w:r>
      <w:r w:rsidRPr="0012067B">
        <w:rPr>
          <w:b/>
          <w:i/>
          <w:sz w:val="18"/>
          <w:szCs w:val="18"/>
        </w:rPr>
        <w:t>Wyjaśnienie:</w:t>
      </w:r>
      <w:r w:rsidRPr="0012067B">
        <w:rPr>
          <w:i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 prawnej, lub z uwagi na ważne względy interesu publicznego Unii Europejsk</w:t>
      </w:r>
      <w:r>
        <w:rPr>
          <w:i/>
          <w:sz w:val="18"/>
          <w:szCs w:val="18"/>
        </w:rPr>
        <w:t>iej lub państwa członkowskiego.</w:t>
      </w:r>
    </w:p>
    <w:sectPr w:rsidR="00464244" w:rsidRPr="00C7218B" w:rsidSect="00C7218B">
      <w:footerReference w:type="default" r:id="rId8"/>
      <w:headerReference w:type="first" r:id="rId9"/>
      <w:footerReference w:type="first" r:id="rId10"/>
      <w:pgSz w:w="11906" w:h="16838"/>
      <w:pgMar w:top="993" w:right="1417" w:bottom="0" w:left="1417" w:header="708" w:footer="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AF" w:rsidRDefault="00C313AF" w:rsidP="002826DC">
      <w:pPr>
        <w:spacing w:after="0" w:line="240" w:lineRule="auto"/>
      </w:pPr>
      <w:r>
        <w:separator/>
      </w:r>
    </w:p>
  </w:endnote>
  <w:endnote w:type="continuationSeparator" w:id="0">
    <w:p w:rsidR="00C313AF" w:rsidRDefault="00C313AF" w:rsidP="0028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961625"/>
      <w:docPartObj>
        <w:docPartGallery w:val="Page Numbers (Bottom of Page)"/>
        <w:docPartUnique/>
      </w:docPartObj>
    </w:sdtPr>
    <w:sdtEndPr/>
    <w:sdtContent>
      <w:p w:rsidR="00E46F99" w:rsidRDefault="00E46F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18B">
          <w:rPr>
            <w:noProof/>
          </w:rPr>
          <w:t>2</w:t>
        </w:r>
        <w:r>
          <w:fldChar w:fldCharType="end"/>
        </w:r>
      </w:p>
    </w:sdtContent>
  </w:sdt>
  <w:p w:rsidR="00E46F99" w:rsidRDefault="00E46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82158"/>
      <w:docPartObj>
        <w:docPartGallery w:val="Page Numbers (Bottom of Page)"/>
        <w:docPartUnique/>
      </w:docPartObj>
    </w:sdtPr>
    <w:sdtEndPr/>
    <w:sdtContent>
      <w:p w:rsidR="002826DC" w:rsidRDefault="002826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DD">
          <w:rPr>
            <w:noProof/>
          </w:rPr>
          <w:t>1</w:t>
        </w:r>
        <w:r>
          <w:fldChar w:fldCharType="end"/>
        </w:r>
      </w:p>
    </w:sdtContent>
  </w:sdt>
  <w:p w:rsidR="002826DC" w:rsidRDefault="002826DC" w:rsidP="002826DC">
    <w:pPr>
      <w:pStyle w:val="Stopka"/>
      <w:ind w:left="-567" w:hanging="426"/>
    </w:pPr>
    <w:r>
      <w:rPr>
        <w:noProof/>
        <w:lang w:eastAsia="pl-PL"/>
      </w:rPr>
      <w:drawing>
        <wp:inline distT="0" distB="0" distL="0" distR="0" wp14:anchorId="7943E921" wp14:editId="3D539A43">
          <wp:extent cx="6838315" cy="495300"/>
          <wp:effectExtent l="0" t="0" r="635" b="9525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AF" w:rsidRDefault="00C313AF" w:rsidP="002826DC">
      <w:pPr>
        <w:spacing w:after="0" w:line="240" w:lineRule="auto"/>
      </w:pPr>
      <w:r>
        <w:separator/>
      </w:r>
    </w:p>
  </w:footnote>
  <w:footnote w:type="continuationSeparator" w:id="0">
    <w:p w:rsidR="00C313AF" w:rsidRDefault="00C313AF" w:rsidP="0028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C" w:rsidRDefault="002826DC" w:rsidP="002826DC">
    <w:pPr>
      <w:pStyle w:val="Nagwek"/>
      <w:ind w:left="-851"/>
    </w:pPr>
    <w:r>
      <w:rPr>
        <w:noProof/>
        <w:lang w:eastAsia="pl-PL"/>
      </w:rPr>
      <w:drawing>
        <wp:inline distT="0" distB="0" distL="0" distR="0" wp14:anchorId="5D7ABDF7">
          <wp:extent cx="6847840" cy="781050"/>
          <wp:effectExtent l="0" t="0" r="0" b="0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84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586"/>
    <w:multiLevelType w:val="hybridMultilevel"/>
    <w:tmpl w:val="888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862"/>
    <w:multiLevelType w:val="hybridMultilevel"/>
    <w:tmpl w:val="6CFC96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27B6E0CC"/>
    <w:lvl w:ilvl="0" w:tplc="741CDE5A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E44CE252"/>
    <w:lvl w:ilvl="0" w:tplc="D4E055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A848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A46AD"/>
    <w:multiLevelType w:val="hybridMultilevel"/>
    <w:tmpl w:val="2DB60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D6FB6"/>
    <w:multiLevelType w:val="hybridMultilevel"/>
    <w:tmpl w:val="733A13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D53E0"/>
    <w:multiLevelType w:val="hybridMultilevel"/>
    <w:tmpl w:val="0374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ACF23C10"/>
    <w:lvl w:ilvl="0" w:tplc="8BBEA3B6">
      <w:start w:val="1"/>
      <w:numFmt w:val="decimal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C45978"/>
    <w:multiLevelType w:val="multilevel"/>
    <w:tmpl w:val="29F26C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AE35B16"/>
    <w:multiLevelType w:val="hybridMultilevel"/>
    <w:tmpl w:val="5F92DB2C"/>
    <w:lvl w:ilvl="0" w:tplc="0BCE3DF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BA7799"/>
    <w:multiLevelType w:val="hybridMultilevel"/>
    <w:tmpl w:val="20AA60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57770C"/>
    <w:multiLevelType w:val="hybridMultilevel"/>
    <w:tmpl w:val="F82087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866041"/>
    <w:multiLevelType w:val="hybridMultilevel"/>
    <w:tmpl w:val="77D46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87171"/>
    <w:multiLevelType w:val="hybridMultilevel"/>
    <w:tmpl w:val="167E2F26"/>
    <w:lvl w:ilvl="0" w:tplc="33025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102A7"/>
    <w:multiLevelType w:val="hybridMultilevel"/>
    <w:tmpl w:val="E02211E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EB5A2C"/>
    <w:multiLevelType w:val="hybridMultilevel"/>
    <w:tmpl w:val="037CF0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0945FC"/>
    <w:multiLevelType w:val="hybridMultilevel"/>
    <w:tmpl w:val="B2329B1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6"/>
  </w:num>
  <w:num w:numId="6">
    <w:abstractNumId w:val="1"/>
  </w:num>
  <w:num w:numId="7">
    <w:abstractNumId w:val="15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0"/>
  </w:num>
  <w:num w:numId="13">
    <w:abstractNumId w:val="4"/>
  </w:num>
  <w:num w:numId="14">
    <w:abstractNumId w:val="9"/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DC"/>
    <w:rsid w:val="00002B87"/>
    <w:rsid w:val="000E70F5"/>
    <w:rsid w:val="002826DC"/>
    <w:rsid w:val="003221DD"/>
    <w:rsid w:val="0036338A"/>
    <w:rsid w:val="003A1E8B"/>
    <w:rsid w:val="003D2351"/>
    <w:rsid w:val="00416FBF"/>
    <w:rsid w:val="00464244"/>
    <w:rsid w:val="00477605"/>
    <w:rsid w:val="004F358D"/>
    <w:rsid w:val="00526A42"/>
    <w:rsid w:val="00556992"/>
    <w:rsid w:val="005E17A1"/>
    <w:rsid w:val="00651D73"/>
    <w:rsid w:val="007008EB"/>
    <w:rsid w:val="007449E1"/>
    <w:rsid w:val="00853683"/>
    <w:rsid w:val="00865A73"/>
    <w:rsid w:val="00881559"/>
    <w:rsid w:val="008A3180"/>
    <w:rsid w:val="008F0875"/>
    <w:rsid w:val="009210CD"/>
    <w:rsid w:val="00A64F0D"/>
    <w:rsid w:val="00B13004"/>
    <w:rsid w:val="00C313AF"/>
    <w:rsid w:val="00C54543"/>
    <w:rsid w:val="00C7218B"/>
    <w:rsid w:val="00C947A9"/>
    <w:rsid w:val="00CB2502"/>
    <w:rsid w:val="00D50762"/>
    <w:rsid w:val="00DA660E"/>
    <w:rsid w:val="00DD0D3C"/>
    <w:rsid w:val="00E46F99"/>
    <w:rsid w:val="00EC1B63"/>
    <w:rsid w:val="00F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12DB5"/>
  <w15:chartTrackingRefBased/>
  <w15:docId w15:val="{6195D7FC-7B5F-448F-85AC-BC03745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6DC"/>
  </w:style>
  <w:style w:type="paragraph" w:styleId="Stopka">
    <w:name w:val="footer"/>
    <w:basedOn w:val="Normalny"/>
    <w:link w:val="StopkaZnak"/>
    <w:uiPriority w:val="99"/>
    <w:unhideWhenUsed/>
    <w:rsid w:val="0028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6DC"/>
  </w:style>
  <w:style w:type="paragraph" w:styleId="Akapitzlist">
    <w:name w:val="List Paragraph"/>
    <w:basedOn w:val="Normalny"/>
    <w:uiPriority w:val="34"/>
    <w:qFormat/>
    <w:rsid w:val="00002B87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002B8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60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6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77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5BC2-718C-412A-A8E0-0407608F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2021-04-26T08:31:00Z</dcterms:created>
  <dcterms:modified xsi:type="dcterms:W3CDTF">2022-07-18T09:42:00Z</dcterms:modified>
</cp:coreProperties>
</file>