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EB" w:rsidRPr="007008EB" w:rsidRDefault="007008EB" w:rsidP="007008EB">
      <w:pPr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008EB">
        <w:rPr>
          <w:rFonts w:asciiTheme="minorHAnsi" w:hAnsiTheme="minorHAnsi" w:cstheme="minorHAnsi"/>
          <w:b/>
          <w:sz w:val="20"/>
          <w:szCs w:val="20"/>
        </w:rPr>
        <w:t>Załącznik nr 3</w:t>
      </w: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i/>
          <w:sz w:val="18"/>
          <w:szCs w:val="18"/>
        </w:rPr>
      </w:pP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008EB">
        <w:rPr>
          <w:rFonts w:asciiTheme="minorHAnsi" w:hAnsiTheme="minorHAnsi" w:cstheme="minorHAnsi"/>
          <w:b/>
          <w:sz w:val="18"/>
          <w:szCs w:val="18"/>
          <w:u w:val="single"/>
        </w:rPr>
        <w:t>Klauzula informacyjna z art. 13 RODO, w celu związanym z postępowaniem o udzielenie zamówienia publicznego</w:t>
      </w: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sz w:val="18"/>
          <w:szCs w:val="18"/>
        </w:rPr>
      </w:pPr>
    </w:p>
    <w:p w:rsidR="007008EB" w:rsidRPr="007008EB" w:rsidRDefault="007008EB" w:rsidP="007008E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administratorem Pani/Pana danych osobowych jest </w:t>
      </w:r>
      <w:r w:rsidR="00C7218B">
        <w:rPr>
          <w:rFonts w:asciiTheme="minorHAnsi" w:hAnsiTheme="minorHAnsi" w:cstheme="minorHAnsi"/>
          <w:b/>
          <w:i/>
          <w:sz w:val="18"/>
          <w:szCs w:val="18"/>
        </w:rPr>
        <w:t xml:space="preserve">Stowarzyszenie Rehabilitacyjno-Sportowe „Szansa-Start Gdańsk”, </w:t>
      </w:r>
      <w:r w:rsidRPr="007008EB">
        <w:rPr>
          <w:rFonts w:asciiTheme="minorHAnsi" w:hAnsiTheme="minorHAnsi" w:cstheme="minorHAnsi"/>
          <w:b/>
          <w:i/>
          <w:sz w:val="18"/>
          <w:szCs w:val="18"/>
        </w:rPr>
        <w:t xml:space="preserve">ul. Puszkina 8/1A, 80-233 Gdańsk, tel./ fax.: +48 58 </w:t>
      </w:r>
      <w:r w:rsidR="00C7218B">
        <w:rPr>
          <w:rFonts w:asciiTheme="minorHAnsi" w:hAnsiTheme="minorHAnsi" w:cstheme="minorHAnsi"/>
          <w:b/>
          <w:i/>
          <w:sz w:val="18"/>
          <w:szCs w:val="18"/>
        </w:rPr>
        <w:t>300 00 08, biuro@szansa-gdansk.pl</w:t>
      </w:r>
      <w:r w:rsidRPr="007008EB">
        <w:rPr>
          <w:rFonts w:asciiTheme="minorHAnsi" w:hAnsiTheme="minorHAnsi" w:cstheme="minorHAnsi"/>
          <w:i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Pani/Pana dane osobowe przetwarzane będą na podstawie art. 6 ust. 1 lit. c</w:t>
      </w:r>
      <w:r w:rsidRPr="007008E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008EB">
        <w:rPr>
          <w:rFonts w:asciiTheme="minorHAnsi" w:hAnsiTheme="minorHAnsi" w:cstheme="minorHAnsi"/>
          <w:sz w:val="18"/>
          <w:szCs w:val="18"/>
        </w:rPr>
        <w:t xml:space="preserve">RODO w celu związanym z postępowaniem o udzielenie zamówienia publicznego pod nazwą: </w:t>
      </w:r>
      <w:r w:rsidR="003221DD" w:rsidRPr="003221DD">
        <w:rPr>
          <w:rFonts w:asciiTheme="minorHAnsi" w:hAnsiTheme="minorHAnsi" w:cstheme="minorHAnsi"/>
          <w:b/>
          <w:sz w:val="18"/>
          <w:szCs w:val="18"/>
        </w:rPr>
        <w:t>„Mój talent - mój rozwój - moja szansa” - cykliczne warsztaty kulturalne (</w:t>
      </w:r>
      <w:proofErr w:type="spellStart"/>
      <w:r w:rsidR="003221DD" w:rsidRPr="003221DD">
        <w:rPr>
          <w:rFonts w:asciiTheme="minorHAnsi" w:hAnsiTheme="minorHAnsi" w:cstheme="minorHAnsi"/>
          <w:b/>
          <w:sz w:val="18"/>
          <w:szCs w:val="18"/>
        </w:rPr>
        <w:t>muzyczno</w:t>
      </w:r>
      <w:proofErr w:type="spellEnd"/>
      <w:r w:rsidR="003221DD" w:rsidRPr="003221DD">
        <w:rPr>
          <w:rFonts w:asciiTheme="minorHAnsi" w:hAnsiTheme="minorHAnsi" w:cstheme="minorHAnsi"/>
          <w:b/>
          <w:sz w:val="18"/>
          <w:szCs w:val="18"/>
        </w:rPr>
        <w:t xml:space="preserve"> - plastyczne) dla osób niepełnosprawnych</w:t>
      </w:r>
      <w:r w:rsidR="003221DD" w:rsidRPr="003221DD">
        <w:rPr>
          <w:rFonts w:asciiTheme="minorHAnsi" w:hAnsiTheme="minorHAnsi" w:cstheme="minorHAnsi"/>
          <w:sz w:val="18"/>
          <w:szCs w:val="18"/>
        </w:rPr>
        <w:t>.</w:t>
      </w:r>
      <w:r w:rsidRPr="007008EB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7008EB">
        <w:rPr>
          <w:rFonts w:asciiTheme="minorHAnsi" w:hAnsiTheme="minorHAnsi" w:cstheme="minorHAnsi"/>
          <w:bCs/>
          <w:sz w:val="18"/>
          <w:szCs w:val="18"/>
        </w:rPr>
        <w:t xml:space="preserve"> zgodnie z wytycznymi </w:t>
      </w:r>
      <w:r w:rsidRPr="007008EB">
        <w:rPr>
          <w:rFonts w:asciiTheme="minorHAnsi" w:hAnsiTheme="minorHAnsi" w:cstheme="minorHAnsi"/>
          <w:b/>
          <w:bCs/>
          <w:sz w:val="18"/>
          <w:szCs w:val="18"/>
        </w:rPr>
        <w:t xml:space="preserve">Państwowego Funduszu rehabilitacji Osób Niepełnosprawnych </w:t>
      </w:r>
      <w:r w:rsidRPr="007008EB">
        <w:rPr>
          <w:rFonts w:asciiTheme="minorHAnsi" w:hAnsiTheme="minorHAnsi" w:cstheme="minorHAnsi"/>
          <w:bCs/>
          <w:sz w:val="18"/>
          <w:szCs w:val="18"/>
        </w:rPr>
        <w:t>w zakresie kwalifikowalności kosztów w ramach art. 36 ustawy o rehabilitacji zawodowej i społecznej oraz zatrudnianiu osób niepełnosprawnych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Pani/Pana dane osobowe będą przechowywane, zgodnie z art. 97 ust. 1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odniesieniu do Pani/Pana danych o</w:t>
      </w:r>
      <w:bookmarkStart w:id="0" w:name="_GoBack"/>
      <w:bookmarkEnd w:id="0"/>
      <w:r w:rsidRPr="007008EB">
        <w:rPr>
          <w:rFonts w:asciiTheme="minorHAnsi" w:hAnsiTheme="minorHAnsi" w:cstheme="minorHAnsi"/>
          <w:sz w:val="18"/>
          <w:szCs w:val="18"/>
        </w:rPr>
        <w:t>sobowych decyzje nie będą podejmowane w sposób zautomatyzowany, stosowanie do art. 22 RODO;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posiada Pani/Pan: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dotyczących;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na podstawie art. 16 RODO prawo do sprostowania Pani/Pana danych osobowych </w:t>
      </w:r>
      <w:r w:rsidRPr="007008EB">
        <w:rPr>
          <w:rFonts w:asciiTheme="minorHAnsi" w:hAnsiTheme="minorHAnsi" w:cstheme="minorHAnsi"/>
          <w:b/>
          <w:sz w:val="18"/>
          <w:szCs w:val="18"/>
          <w:vertAlign w:val="superscript"/>
        </w:rPr>
        <w:t>*</w:t>
      </w:r>
      <w:r w:rsidRPr="007008EB">
        <w:rPr>
          <w:rFonts w:asciiTheme="minorHAnsi" w:hAnsiTheme="minorHAnsi" w:cstheme="minorHAnsi"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**;  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nie przysługuje Pani/Panu: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osobowych;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prawo do przenoszenia danych osobowych, o którym mowa w art. 20 RODO;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7008EB">
        <w:rPr>
          <w:rFonts w:asciiTheme="minorHAnsi" w:hAnsiTheme="minorHAnsi" w:cstheme="minorHAnsi"/>
          <w:sz w:val="18"/>
          <w:szCs w:val="18"/>
        </w:rPr>
        <w:t>.</w:t>
      </w:r>
      <w:r w:rsidRPr="007008E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008EB" w:rsidRPr="007008EB" w:rsidRDefault="007008EB" w:rsidP="007008EB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przypadku dojścia do zawarcia umowy/udzielenia zamówienia w formie zlecenia dane osobowe osób fizycznych, w szczególności osób reprezentujących oraz wskazanych do kontaktu, związanych z wykonaniem umowy/zlecenia, pozyskane bezpośrednio lub pośrednio, będą przetwarzane przez Strony umowy w celu i okresie jej realizacji, a także w celach związanych z rozliczaniem umowy/zlecenia,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28 RODO, m.in. w związku ze wsparciem w  zakresie IT, czy obsługą korespondencji. W pozostałym zakresie zasady i sposób postępowania z danymi został opisany powyżej.</w:t>
      </w:r>
      <w:r w:rsidRPr="007008EB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008EB" w:rsidRPr="007008EB" w:rsidRDefault="007008EB" w:rsidP="007008EB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Administrator danych zobowiązuje kontrahenta do poinformowania o zasadach i sposobie przetwarzania danych wszystkie osoby fizyczne zaangażowane w realizację umowy.</w:t>
      </w:r>
    </w:p>
    <w:p w:rsidR="00C7218B" w:rsidRPr="0012067B" w:rsidRDefault="00C7218B" w:rsidP="00C7218B">
      <w:pPr>
        <w:pStyle w:val="Stopka"/>
        <w:rPr>
          <w:i/>
          <w:sz w:val="18"/>
          <w:szCs w:val="18"/>
        </w:rPr>
      </w:pPr>
      <w:r w:rsidRPr="0012067B">
        <w:rPr>
          <w:b/>
          <w:i/>
          <w:sz w:val="18"/>
          <w:szCs w:val="18"/>
          <w:vertAlign w:val="superscript"/>
        </w:rPr>
        <w:t xml:space="preserve">* </w:t>
      </w:r>
      <w:r w:rsidRPr="0012067B">
        <w:rPr>
          <w:b/>
          <w:i/>
          <w:sz w:val="18"/>
          <w:szCs w:val="18"/>
        </w:rPr>
        <w:t>Wyjaśnienie:</w:t>
      </w:r>
      <w:r w:rsidRPr="0012067B">
        <w:rPr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12067B">
        <w:rPr>
          <w:i/>
          <w:sz w:val="18"/>
          <w:szCs w:val="18"/>
        </w:rPr>
        <w:t>Pzp</w:t>
      </w:r>
      <w:proofErr w:type="spellEnd"/>
      <w:r w:rsidRPr="0012067B">
        <w:rPr>
          <w:i/>
          <w:sz w:val="18"/>
          <w:szCs w:val="18"/>
        </w:rPr>
        <w:t xml:space="preserve"> oraz nie może naruszać integralności protokołu oraz jego załączników.</w:t>
      </w:r>
    </w:p>
    <w:p w:rsidR="00464244" w:rsidRPr="00C7218B" w:rsidRDefault="00C7218B" w:rsidP="00C7218B">
      <w:pPr>
        <w:pStyle w:val="Stopka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 w:rsidRPr="0012067B">
        <w:rPr>
          <w:b/>
          <w:i/>
          <w:sz w:val="18"/>
          <w:szCs w:val="18"/>
          <w:vertAlign w:val="superscript"/>
        </w:rPr>
        <w:t xml:space="preserve">* </w:t>
      </w:r>
      <w:r w:rsidRPr="0012067B">
        <w:rPr>
          <w:b/>
          <w:i/>
          <w:sz w:val="18"/>
          <w:szCs w:val="18"/>
        </w:rPr>
        <w:t>Wyjaśnienie:</w:t>
      </w:r>
      <w:r w:rsidRPr="0012067B">
        <w:rPr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</w:t>
      </w:r>
      <w:r>
        <w:rPr>
          <w:i/>
          <w:sz w:val="18"/>
          <w:szCs w:val="18"/>
        </w:rPr>
        <w:t>iej lub państwa członkowskiego.</w:t>
      </w:r>
    </w:p>
    <w:sectPr w:rsidR="00464244" w:rsidRPr="00C7218B" w:rsidSect="00C7218B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AF" w:rsidRDefault="00C313AF" w:rsidP="002826DC">
      <w:pPr>
        <w:spacing w:after="0" w:line="240" w:lineRule="auto"/>
      </w:pPr>
      <w:r>
        <w:separator/>
      </w:r>
    </w:p>
  </w:endnote>
  <w:endnote w:type="continuationSeparator" w:id="0">
    <w:p w:rsidR="00C313AF" w:rsidRDefault="00C313AF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961625"/>
      <w:docPartObj>
        <w:docPartGallery w:val="Page Numbers (Bottom of Page)"/>
        <w:docPartUnique/>
      </w:docPartObj>
    </w:sdtPr>
    <w:sdtEndPr/>
    <w:sdtContent>
      <w:p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18B">
          <w:rPr>
            <w:noProof/>
          </w:rPr>
          <w:t>2</w:t>
        </w:r>
        <w:r>
          <w:fldChar w:fldCharType="end"/>
        </w:r>
      </w:p>
    </w:sdtContent>
  </w:sdt>
  <w:p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2158"/>
      <w:docPartObj>
        <w:docPartGallery w:val="Page Numbers (Bottom of Page)"/>
        <w:docPartUnique/>
      </w:docPartObj>
    </w:sdtPr>
    <w:sdtEndPr/>
    <w:sdtContent>
      <w:p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DD">
          <w:rPr>
            <w:noProof/>
          </w:rPr>
          <w:t>1</w:t>
        </w:r>
        <w:r>
          <w:fldChar w:fldCharType="end"/>
        </w:r>
      </w:p>
    </w:sdtContent>
  </w:sdt>
  <w:p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7943E921" wp14:editId="3D539A43">
          <wp:extent cx="6838315" cy="495300"/>
          <wp:effectExtent l="0" t="0" r="635" b="9525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AF" w:rsidRDefault="00C313AF" w:rsidP="002826DC">
      <w:pPr>
        <w:spacing w:after="0" w:line="240" w:lineRule="auto"/>
      </w:pPr>
      <w:r>
        <w:separator/>
      </w:r>
    </w:p>
  </w:footnote>
  <w:footnote w:type="continuationSeparator" w:id="0">
    <w:p w:rsidR="00C313AF" w:rsidRDefault="00C313AF" w:rsidP="0028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D7ABDF7">
          <wp:extent cx="6847840" cy="78105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27B6E0CC"/>
    <w:lvl w:ilvl="0" w:tplc="741CDE5A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E44CE252"/>
    <w:lvl w:ilvl="0" w:tplc="D4E055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4A848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ACF23C10"/>
    <w:lvl w:ilvl="0" w:tplc="8BBEA3B6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3"/>
  </w:num>
  <w:num w:numId="5">
    <w:abstractNumId w:val="16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0"/>
  </w:num>
  <w:num w:numId="13">
    <w:abstractNumId w:val="4"/>
  </w:num>
  <w:num w:numId="14">
    <w:abstractNumId w:val="9"/>
  </w:num>
  <w:num w:numId="1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E70F5"/>
    <w:rsid w:val="002826DC"/>
    <w:rsid w:val="003221DD"/>
    <w:rsid w:val="0036338A"/>
    <w:rsid w:val="003A1E8B"/>
    <w:rsid w:val="003D2351"/>
    <w:rsid w:val="00416FBF"/>
    <w:rsid w:val="00464244"/>
    <w:rsid w:val="00477605"/>
    <w:rsid w:val="004F358D"/>
    <w:rsid w:val="00526A42"/>
    <w:rsid w:val="00556992"/>
    <w:rsid w:val="005E17A1"/>
    <w:rsid w:val="00651D73"/>
    <w:rsid w:val="007008EB"/>
    <w:rsid w:val="007449E1"/>
    <w:rsid w:val="00853683"/>
    <w:rsid w:val="00865A73"/>
    <w:rsid w:val="00881559"/>
    <w:rsid w:val="008A3180"/>
    <w:rsid w:val="008F0875"/>
    <w:rsid w:val="009210CD"/>
    <w:rsid w:val="00A64F0D"/>
    <w:rsid w:val="00B13004"/>
    <w:rsid w:val="00C313AF"/>
    <w:rsid w:val="00C54543"/>
    <w:rsid w:val="00C7218B"/>
    <w:rsid w:val="00C947A9"/>
    <w:rsid w:val="00CB2502"/>
    <w:rsid w:val="00D50762"/>
    <w:rsid w:val="00DA660E"/>
    <w:rsid w:val="00DD0D3C"/>
    <w:rsid w:val="00E46F99"/>
    <w:rsid w:val="00EC1B63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12DB5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5BC2-718C-412A-A8E0-0407608F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2021-04-26T08:31:00Z</dcterms:created>
  <dcterms:modified xsi:type="dcterms:W3CDTF">2022-07-18T09:42:00Z</dcterms:modified>
</cp:coreProperties>
</file>